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15216" w14:textId="6AD6B00C" w:rsidR="00F12623" w:rsidRDefault="00F12623" w:rsidP="00F12623">
      <w:pPr>
        <w:pStyle w:val="Heading1"/>
      </w:pPr>
    </w:p>
    <w:p w14:paraId="36DA7C4E" w14:textId="2082C7BE" w:rsidR="00F12623" w:rsidRDefault="00465E04" w:rsidP="00F12623">
      <w:pPr>
        <w:pStyle w:val="Heading1"/>
        <w:jc w:val="center"/>
        <w:rPr>
          <w:b/>
        </w:rPr>
      </w:pPr>
      <w:r w:rsidRPr="00465E04">
        <w:rPr>
          <w:noProof/>
          <w:u w:val="none"/>
        </w:rPr>
        <w:drawing>
          <wp:inline distT="0" distB="0" distL="0" distR="0" wp14:anchorId="0AA56028" wp14:editId="0566A69E">
            <wp:extent cx="1957653" cy="1342390"/>
            <wp:effectExtent l="0" t="0" r="508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1415" cy="1351827"/>
                    </a:xfrm>
                    <a:prstGeom prst="rect">
                      <a:avLst/>
                    </a:prstGeom>
                    <a:noFill/>
                    <a:ln>
                      <a:noFill/>
                    </a:ln>
                  </pic:spPr>
                </pic:pic>
              </a:graphicData>
            </a:graphic>
          </wp:inline>
        </w:drawing>
      </w:r>
    </w:p>
    <w:p w14:paraId="7710365E" w14:textId="77777777" w:rsidR="00F12623" w:rsidRDefault="00F12623" w:rsidP="00465E04">
      <w:pPr>
        <w:pStyle w:val="Heading1"/>
        <w:rPr>
          <w:b/>
        </w:rPr>
      </w:pPr>
    </w:p>
    <w:p w14:paraId="4402A178" w14:textId="7ABDD17F" w:rsidR="00F12623" w:rsidRPr="00065913" w:rsidRDefault="00465E04" w:rsidP="00F12623">
      <w:pPr>
        <w:pStyle w:val="Heading1"/>
        <w:jc w:val="center"/>
        <w:rPr>
          <w:rFonts w:asciiTheme="minorHAnsi" w:hAnsiTheme="minorHAnsi" w:cstheme="minorHAnsi"/>
          <w:b/>
          <w:sz w:val="22"/>
          <w:szCs w:val="22"/>
        </w:rPr>
      </w:pPr>
      <w:r w:rsidRPr="00465E04">
        <w:rPr>
          <w:noProof/>
          <w:u w:val="none"/>
        </w:rPr>
        <w:drawing>
          <wp:inline distT="0" distB="0" distL="0" distR="0" wp14:anchorId="5F1AE8C0" wp14:editId="40D15A3D">
            <wp:extent cx="1592580" cy="318940"/>
            <wp:effectExtent l="0" t="0" r="7620" b="508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6404" cy="321708"/>
                    </a:xfrm>
                    <a:prstGeom prst="rect">
                      <a:avLst/>
                    </a:prstGeom>
                    <a:noFill/>
                    <a:ln>
                      <a:noFill/>
                    </a:ln>
                  </pic:spPr>
                </pic:pic>
              </a:graphicData>
            </a:graphic>
          </wp:inline>
        </w:drawing>
      </w:r>
    </w:p>
    <w:p w14:paraId="33F95309" w14:textId="3F4CBC1F" w:rsidR="00F12623" w:rsidRDefault="00F12623" w:rsidP="00F12623">
      <w:pPr>
        <w:pStyle w:val="BodyText"/>
        <w:rPr>
          <w:rFonts w:asciiTheme="minorHAnsi" w:hAnsiTheme="minorHAnsi" w:cstheme="minorHAnsi"/>
          <w:sz w:val="22"/>
          <w:szCs w:val="22"/>
        </w:rPr>
      </w:pPr>
    </w:p>
    <w:p w14:paraId="55636132" w14:textId="09996515" w:rsidR="000A64AA" w:rsidRPr="00AF4675" w:rsidRDefault="00B73478" w:rsidP="00AF4675">
      <w:pPr>
        <w:pStyle w:val="BodyText"/>
        <w:rPr>
          <w:rStyle w:val="wbzude"/>
          <w:rFonts w:asciiTheme="minorHAnsi" w:hAnsiTheme="minorHAnsi" w:cstheme="minorHAnsi"/>
          <w:sz w:val="28"/>
          <w:szCs w:val="28"/>
        </w:rPr>
      </w:pPr>
      <w:r>
        <w:rPr>
          <w:rFonts w:asciiTheme="minorHAnsi" w:hAnsiTheme="minorHAnsi" w:cstheme="minorHAnsi"/>
          <w:sz w:val="28"/>
          <w:szCs w:val="28"/>
        </w:rPr>
        <w:t>Production Operative</w:t>
      </w:r>
      <w:r w:rsidR="0043689C">
        <w:rPr>
          <w:rFonts w:asciiTheme="minorHAnsi" w:hAnsiTheme="minorHAnsi" w:cstheme="minorHAnsi"/>
          <w:sz w:val="28"/>
          <w:szCs w:val="28"/>
        </w:rPr>
        <w:t>,</w:t>
      </w:r>
      <w:r w:rsidR="00EA4BAC">
        <w:rPr>
          <w:rFonts w:asciiTheme="minorHAnsi" w:hAnsiTheme="minorHAnsi" w:cstheme="minorHAnsi"/>
          <w:sz w:val="28"/>
          <w:szCs w:val="28"/>
        </w:rPr>
        <w:t xml:space="preserve"> </w:t>
      </w:r>
      <w:proofErr w:type="gramStart"/>
      <w:r w:rsidR="007B6168">
        <w:rPr>
          <w:rFonts w:asciiTheme="minorHAnsi" w:hAnsiTheme="minorHAnsi" w:cstheme="minorHAnsi"/>
          <w:sz w:val="28"/>
          <w:szCs w:val="28"/>
        </w:rPr>
        <w:t>South West</w:t>
      </w:r>
      <w:proofErr w:type="gramEnd"/>
    </w:p>
    <w:p w14:paraId="5C452871" w14:textId="77777777" w:rsidR="008D54A4" w:rsidRDefault="008D54A4" w:rsidP="00AF4675">
      <w:pPr>
        <w:rPr>
          <w:rStyle w:val="wbzude"/>
          <w:rFonts w:ascii="Calibri" w:hAnsi="Calibri" w:cs="Calibri"/>
          <w:b/>
          <w:bCs/>
          <w:shd w:val="clear" w:color="auto" w:fill="FFFFFF"/>
        </w:rPr>
      </w:pPr>
    </w:p>
    <w:p w14:paraId="37655116" w14:textId="04200AA6" w:rsidR="000A64AA" w:rsidRPr="00AF4675" w:rsidRDefault="00AF4675" w:rsidP="00AF4675">
      <w:pPr>
        <w:rPr>
          <w:rStyle w:val="wbzude"/>
          <w:rFonts w:ascii="Calibri" w:hAnsi="Calibri" w:cs="Calibri"/>
        </w:rPr>
      </w:pPr>
      <w:r>
        <w:rPr>
          <w:rStyle w:val="wbzude"/>
          <w:rFonts w:ascii="Calibri" w:hAnsi="Calibri" w:cs="Calibri"/>
          <w:b/>
          <w:bCs/>
          <w:shd w:val="clear" w:color="auto" w:fill="FFFFFF"/>
        </w:rPr>
        <w:t>C</w:t>
      </w:r>
      <w:r w:rsidR="000A64AA" w:rsidRPr="00AF4675">
        <w:rPr>
          <w:rStyle w:val="wbzude"/>
          <w:rFonts w:ascii="Calibri" w:hAnsi="Calibri" w:cs="Calibri"/>
          <w:b/>
          <w:bCs/>
          <w:shd w:val="clear" w:color="auto" w:fill="FFFFFF"/>
        </w:rPr>
        <w:t>ompetitive salary</w:t>
      </w:r>
    </w:p>
    <w:p w14:paraId="11715514" w14:textId="2AB4572D" w:rsidR="000A64AA" w:rsidRPr="00AF4675" w:rsidRDefault="00AF4675" w:rsidP="00AF4675">
      <w:pPr>
        <w:rPr>
          <w:rStyle w:val="wbzude"/>
          <w:rFonts w:ascii="Calibri" w:hAnsi="Calibri" w:cs="Calibri"/>
        </w:rPr>
      </w:pPr>
      <w:r>
        <w:rPr>
          <w:rStyle w:val="wbzude"/>
          <w:rFonts w:ascii="Calibri" w:hAnsi="Calibri" w:cs="Calibri"/>
          <w:b/>
          <w:bCs/>
          <w:shd w:val="clear" w:color="auto" w:fill="FFFFFF"/>
        </w:rPr>
        <w:t>D</w:t>
      </w:r>
      <w:r w:rsidR="000A64AA" w:rsidRPr="00AF4675">
        <w:rPr>
          <w:rStyle w:val="wbzude"/>
          <w:rFonts w:ascii="Calibri" w:hAnsi="Calibri" w:cs="Calibri"/>
          <w:b/>
          <w:bCs/>
          <w:shd w:val="clear" w:color="auto" w:fill="FFFFFF"/>
        </w:rPr>
        <w:t xml:space="preserve">iscretionary bonus scheme </w:t>
      </w:r>
    </w:p>
    <w:p w14:paraId="263A07DA" w14:textId="72C17398" w:rsidR="00657094" w:rsidRPr="00014A87" w:rsidRDefault="000A64AA" w:rsidP="00065913">
      <w:pPr>
        <w:rPr>
          <w:rFonts w:ascii="Calibri" w:hAnsi="Calibri" w:cs="Calibri"/>
        </w:rPr>
      </w:pPr>
      <w:r w:rsidRPr="00AF4675">
        <w:rPr>
          <w:rStyle w:val="wbzude"/>
          <w:rFonts w:ascii="Calibri" w:hAnsi="Calibri" w:cs="Calibri"/>
          <w:b/>
          <w:bCs/>
          <w:shd w:val="clear" w:color="auto" w:fill="FFFFFF"/>
        </w:rPr>
        <w:t>30 days' holiday</w:t>
      </w:r>
      <w:r w:rsidR="00AF4675">
        <w:rPr>
          <w:rStyle w:val="wbzude"/>
          <w:rFonts w:ascii="Calibri" w:hAnsi="Calibri" w:cs="Calibri"/>
          <w:b/>
          <w:bCs/>
          <w:shd w:val="clear" w:color="auto" w:fill="FFFFFF"/>
        </w:rPr>
        <w:t xml:space="preserve"> </w:t>
      </w:r>
      <w:r w:rsidR="00AF4675" w:rsidRPr="00AF4675">
        <w:rPr>
          <w:rStyle w:val="wbzude"/>
          <w:rFonts w:ascii="Calibri" w:hAnsi="Calibri" w:cs="Calibri"/>
          <w:b/>
          <w:bCs/>
          <w:shd w:val="clear" w:color="auto" w:fill="FFFFFF"/>
        </w:rPr>
        <w:t xml:space="preserve">with </w:t>
      </w:r>
      <w:r w:rsidRPr="00AF4675">
        <w:rPr>
          <w:rStyle w:val="wbzude"/>
          <w:rFonts w:ascii="Calibri" w:hAnsi="Calibri" w:cs="Calibri"/>
          <w:b/>
          <w:bCs/>
          <w:shd w:val="clear" w:color="auto" w:fill="FFFFFF"/>
        </w:rPr>
        <w:t>additional</w:t>
      </w:r>
      <w:r w:rsidR="00AF4675">
        <w:rPr>
          <w:rStyle w:val="wbzude"/>
          <w:rFonts w:ascii="Calibri" w:hAnsi="Calibri" w:cs="Calibri"/>
          <w:b/>
          <w:bCs/>
          <w:shd w:val="clear" w:color="auto" w:fill="FFFFFF"/>
        </w:rPr>
        <w:t xml:space="preserve"> days</w:t>
      </w:r>
      <w:r w:rsidRPr="00AF4675">
        <w:rPr>
          <w:rStyle w:val="wbzude"/>
          <w:rFonts w:ascii="Calibri" w:hAnsi="Calibri" w:cs="Calibri"/>
          <w:b/>
          <w:bCs/>
          <w:shd w:val="clear" w:color="auto" w:fill="FFFFFF"/>
        </w:rPr>
        <w:t xml:space="preserve"> link</w:t>
      </w:r>
      <w:r w:rsidR="00AF4675" w:rsidRPr="00AF4675">
        <w:rPr>
          <w:rStyle w:val="wbzude"/>
          <w:rFonts w:ascii="Calibri" w:hAnsi="Calibri" w:cs="Calibri"/>
          <w:b/>
          <w:bCs/>
          <w:shd w:val="clear" w:color="auto" w:fill="FFFFFF"/>
        </w:rPr>
        <w:t>ed</w:t>
      </w:r>
      <w:r w:rsidRPr="00AF4675">
        <w:rPr>
          <w:rStyle w:val="wbzude"/>
          <w:rFonts w:ascii="Calibri" w:hAnsi="Calibri" w:cs="Calibri"/>
          <w:b/>
          <w:bCs/>
          <w:shd w:val="clear" w:color="auto" w:fill="FFFFFF"/>
        </w:rPr>
        <w:t xml:space="preserve"> to service</w:t>
      </w:r>
    </w:p>
    <w:p w14:paraId="0B35A816" w14:textId="77777777" w:rsidR="00AF4675" w:rsidRDefault="00AF4675" w:rsidP="00065913">
      <w:pPr>
        <w:rPr>
          <w:rFonts w:asciiTheme="minorHAnsi" w:hAnsiTheme="minorHAnsi" w:cstheme="minorHAnsi"/>
          <w:b/>
          <w:bCs/>
          <w:sz w:val="22"/>
          <w:szCs w:val="22"/>
        </w:rPr>
      </w:pPr>
    </w:p>
    <w:p w14:paraId="20CC909F" w14:textId="4F6DC6C7" w:rsidR="00F12623" w:rsidRDefault="00EA4BAC" w:rsidP="00F12623">
      <w:pPr>
        <w:rPr>
          <w:rFonts w:asciiTheme="minorHAnsi" w:hAnsiTheme="minorHAnsi" w:cstheme="minorHAnsi"/>
          <w:sz w:val="22"/>
          <w:szCs w:val="22"/>
        </w:rPr>
      </w:pPr>
      <w:r>
        <w:rPr>
          <w:rFonts w:asciiTheme="minorHAnsi" w:hAnsiTheme="minorHAnsi" w:cstheme="minorHAnsi"/>
          <w:b/>
          <w:bCs/>
          <w:sz w:val="22"/>
          <w:szCs w:val="22"/>
        </w:rPr>
        <w:t>Donaldson Timber Engineering</w:t>
      </w:r>
      <w:r w:rsidR="00065913" w:rsidRPr="00065913">
        <w:rPr>
          <w:rFonts w:asciiTheme="minorHAnsi" w:hAnsiTheme="minorHAnsi" w:cstheme="minorHAnsi"/>
          <w:sz w:val="22"/>
          <w:szCs w:val="22"/>
        </w:rPr>
        <w:t xml:space="preserve">, part </w:t>
      </w:r>
      <w:r w:rsidR="00065913" w:rsidRPr="006F046E">
        <w:rPr>
          <w:rFonts w:asciiTheme="minorHAnsi" w:hAnsiTheme="minorHAnsi" w:cstheme="minorHAnsi"/>
          <w:sz w:val="22"/>
          <w:szCs w:val="22"/>
        </w:rPr>
        <w:t xml:space="preserve">of the </w:t>
      </w:r>
      <w:r w:rsidR="006F046E" w:rsidRPr="006F046E">
        <w:rPr>
          <w:rFonts w:asciiTheme="minorHAnsi" w:hAnsiTheme="minorHAnsi" w:cstheme="minorHAnsi"/>
          <w:sz w:val="22"/>
          <w:szCs w:val="22"/>
        </w:rPr>
        <w:t>Donaldson Group, established in 1860, is one of UK’s largest, privately owned timber companies. We are a family of 11 businesses, ranging from B2B, retail, ecommerce, all with shared values and a common vision, driven by the desire to always do good. We are focused on always providing a number one customer experience, embracing innovation, and doing things in a sustainable way, not just for our business but also for the communities we operate in. But most of all, our People are at the heart of everything we do, which is why we are committed to nurturing and empowering our 1,500+ colleagues across the UK.</w:t>
      </w:r>
    </w:p>
    <w:p w14:paraId="79DBBAA9" w14:textId="7D94E884" w:rsidR="006F046E" w:rsidRDefault="006F046E" w:rsidP="00F12623">
      <w:pPr>
        <w:rPr>
          <w:rFonts w:asciiTheme="minorHAnsi" w:hAnsiTheme="minorHAnsi" w:cstheme="minorHAnsi"/>
          <w:sz w:val="22"/>
          <w:szCs w:val="22"/>
        </w:rPr>
      </w:pPr>
    </w:p>
    <w:p w14:paraId="54A90B5C" w14:textId="18D9FA32" w:rsidR="006F046E" w:rsidRDefault="006F046E" w:rsidP="006F046E">
      <w:pPr>
        <w:pStyle w:val="xmsonormal"/>
      </w:pPr>
      <w:r>
        <w:t>As a 6th generation family-owned business, Donaldson Group is committed to providing colleague benefits that are truly valuable. Benefits include but are not limited to: 30 days' holiday, inclusive of Statutory Bank Holidays, Length of service awards, Company sick pay, Employee Assistance Programme, (24/7 helpline, counselling sessions, legal, debt and life management advice line).</w:t>
      </w:r>
    </w:p>
    <w:p w14:paraId="7D6012EC" w14:textId="69C2E1DE" w:rsidR="00216A1D" w:rsidRDefault="00216A1D" w:rsidP="006F046E">
      <w:pPr>
        <w:pStyle w:val="xmsonormal"/>
      </w:pPr>
    </w:p>
    <w:p w14:paraId="745FDE7B" w14:textId="17A88B39" w:rsidR="00216A1D" w:rsidRPr="00216A1D" w:rsidRDefault="00216A1D" w:rsidP="00216A1D">
      <w:pPr>
        <w:rPr>
          <w:rFonts w:asciiTheme="minorHAnsi" w:hAnsiTheme="minorHAnsi" w:cstheme="minorHAnsi"/>
          <w:sz w:val="22"/>
          <w:szCs w:val="22"/>
        </w:rPr>
      </w:pPr>
      <w:r>
        <w:rPr>
          <w:rFonts w:asciiTheme="minorHAnsi" w:hAnsiTheme="minorHAnsi" w:cstheme="minorHAnsi"/>
          <w:sz w:val="22"/>
          <w:szCs w:val="22"/>
        </w:rPr>
        <w:t xml:space="preserve">We are ambitious about diversity and inclusion. If you’ve got the right skills for the job, we want to hear from you. We specifically encourage female candidates and those from </w:t>
      </w:r>
      <w:proofErr w:type="spellStart"/>
      <w:r>
        <w:rPr>
          <w:rFonts w:asciiTheme="minorHAnsi" w:hAnsiTheme="minorHAnsi" w:cstheme="minorHAnsi"/>
          <w:sz w:val="22"/>
          <w:szCs w:val="22"/>
        </w:rPr>
        <w:t>minoritised</w:t>
      </w:r>
      <w:proofErr w:type="spellEnd"/>
      <w:r>
        <w:rPr>
          <w:rFonts w:asciiTheme="minorHAnsi" w:hAnsiTheme="minorHAnsi" w:cstheme="minorHAnsi"/>
          <w:sz w:val="22"/>
          <w:szCs w:val="22"/>
        </w:rPr>
        <w:t xml:space="preserve"> ethnic groups to apply for this post as they are currently underrepresented in the manufacturing and construction sectors of our organisation.</w:t>
      </w:r>
    </w:p>
    <w:p w14:paraId="63C02B25" w14:textId="77777777" w:rsidR="006F046E" w:rsidRPr="00065913" w:rsidRDefault="006F046E" w:rsidP="00F12623">
      <w:pPr>
        <w:rPr>
          <w:rFonts w:asciiTheme="minorHAnsi" w:hAnsiTheme="minorHAnsi" w:cstheme="minorHAnsi"/>
          <w:sz w:val="22"/>
          <w:szCs w:val="22"/>
        </w:rPr>
      </w:pPr>
    </w:p>
    <w:p w14:paraId="267EE490" w14:textId="541866E8" w:rsidR="00E556B7" w:rsidRPr="007D2574" w:rsidRDefault="001D3DD5" w:rsidP="00F12623">
      <w:pPr>
        <w:rPr>
          <w:rFonts w:asciiTheme="minorHAnsi" w:hAnsiTheme="minorHAnsi" w:cstheme="minorHAnsi"/>
          <w:b/>
          <w:bCs/>
          <w:sz w:val="22"/>
          <w:szCs w:val="22"/>
        </w:rPr>
      </w:pPr>
      <w:r>
        <w:rPr>
          <w:rFonts w:asciiTheme="minorHAnsi" w:hAnsiTheme="minorHAnsi" w:cstheme="minorHAnsi"/>
          <w:b/>
          <w:bCs/>
          <w:sz w:val="22"/>
          <w:szCs w:val="22"/>
        </w:rPr>
        <w:t>Th</w:t>
      </w:r>
      <w:r w:rsidR="00AC36E1">
        <w:rPr>
          <w:rFonts w:asciiTheme="minorHAnsi" w:hAnsiTheme="minorHAnsi" w:cstheme="minorHAnsi"/>
          <w:b/>
          <w:bCs/>
          <w:sz w:val="22"/>
          <w:szCs w:val="22"/>
        </w:rPr>
        <w:t>is</w:t>
      </w:r>
      <w:r>
        <w:rPr>
          <w:rFonts w:asciiTheme="minorHAnsi" w:hAnsiTheme="minorHAnsi" w:cstheme="minorHAnsi"/>
          <w:b/>
          <w:bCs/>
          <w:sz w:val="22"/>
          <w:szCs w:val="22"/>
        </w:rPr>
        <w:t xml:space="preserve"> Role</w:t>
      </w:r>
      <w:r w:rsidR="00657094">
        <w:rPr>
          <w:rFonts w:asciiTheme="minorHAnsi" w:hAnsiTheme="minorHAnsi" w:cstheme="minorHAnsi"/>
          <w:b/>
          <w:bCs/>
          <w:sz w:val="22"/>
          <w:szCs w:val="22"/>
        </w:rPr>
        <w:t xml:space="preserve"> </w:t>
      </w:r>
    </w:p>
    <w:p w14:paraId="3A79D503" w14:textId="326B608B" w:rsidR="00B73478" w:rsidRPr="00B73478" w:rsidRDefault="00B73478" w:rsidP="00B73478">
      <w:pPr>
        <w:autoSpaceDE w:val="0"/>
        <w:autoSpaceDN w:val="0"/>
        <w:adjustRightInd w:val="0"/>
        <w:jc w:val="both"/>
        <w:rPr>
          <w:rFonts w:asciiTheme="minorHAnsi" w:hAnsiTheme="minorHAnsi" w:cstheme="minorHAnsi"/>
          <w:sz w:val="22"/>
          <w:szCs w:val="22"/>
        </w:rPr>
      </w:pPr>
      <w:r w:rsidRPr="00B73478">
        <w:rPr>
          <w:rFonts w:asciiTheme="minorHAnsi" w:hAnsiTheme="minorHAnsi" w:cstheme="minorHAnsi"/>
          <w:sz w:val="22"/>
          <w:szCs w:val="22"/>
        </w:rPr>
        <w:t xml:space="preserve">We are currently recruiting for </w:t>
      </w:r>
      <w:r w:rsidR="0043689C" w:rsidRPr="0043689C">
        <w:rPr>
          <w:rFonts w:asciiTheme="minorHAnsi" w:hAnsiTheme="minorHAnsi" w:cstheme="minorHAnsi"/>
          <w:b/>
          <w:bCs/>
          <w:sz w:val="22"/>
          <w:szCs w:val="22"/>
        </w:rPr>
        <w:t>Production</w:t>
      </w:r>
      <w:r w:rsidR="0043689C">
        <w:rPr>
          <w:rFonts w:asciiTheme="minorHAnsi" w:hAnsiTheme="minorHAnsi" w:cstheme="minorHAnsi"/>
          <w:sz w:val="22"/>
          <w:szCs w:val="22"/>
        </w:rPr>
        <w:t xml:space="preserve"> </w:t>
      </w:r>
      <w:r w:rsidRPr="007B6168">
        <w:rPr>
          <w:rFonts w:asciiTheme="minorHAnsi" w:hAnsiTheme="minorHAnsi" w:cstheme="minorHAnsi"/>
          <w:b/>
          <w:bCs/>
          <w:sz w:val="22"/>
          <w:szCs w:val="22"/>
        </w:rPr>
        <w:t>Operative</w:t>
      </w:r>
      <w:r w:rsidR="007B6168" w:rsidRPr="007B6168">
        <w:rPr>
          <w:rFonts w:asciiTheme="minorHAnsi" w:hAnsiTheme="minorHAnsi" w:cstheme="minorHAnsi"/>
          <w:b/>
          <w:bCs/>
          <w:sz w:val="22"/>
          <w:szCs w:val="22"/>
        </w:rPr>
        <w:t>s</w:t>
      </w:r>
      <w:r w:rsidRPr="00B73478">
        <w:rPr>
          <w:rFonts w:asciiTheme="minorHAnsi" w:hAnsiTheme="minorHAnsi" w:cstheme="minorHAnsi"/>
          <w:sz w:val="22"/>
          <w:szCs w:val="22"/>
        </w:rPr>
        <w:t xml:space="preserve"> to work at our</w:t>
      </w:r>
      <w:r w:rsidR="007B6168">
        <w:rPr>
          <w:rFonts w:asciiTheme="minorHAnsi" w:hAnsiTheme="minorHAnsi" w:cstheme="minorHAnsi"/>
          <w:sz w:val="22"/>
          <w:szCs w:val="22"/>
        </w:rPr>
        <w:t xml:space="preserve"> </w:t>
      </w:r>
      <w:r w:rsidR="007B6168" w:rsidRPr="007B6168">
        <w:rPr>
          <w:rFonts w:asciiTheme="minorHAnsi" w:hAnsiTheme="minorHAnsi" w:cstheme="minorHAnsi"/>
          <w:b/>
          <w:bCs/>
          <w:sz w:val="22"/>
          <w:szCs w:val="22"/>
        </w:rPr>
        <w:t>brand new</w:t>
      </w:r>
      <w:r w:rsidRPr="007B6168">
        <w:rPr>
          <w:rFonts w:asciiTheme="minorHAnsi" w:hAnsiTheme="minorHAnsi" w:cstheme="minorHAnsi"/>
          <w:b/>
          <w:bCs/>
          <w:sz w:val="22"/>
          <w:szCs w:val="22"/>
        </w:rPr>
        <w:t xml:space="preserve"> DTE </w:t>
      </w:r>
      <w:proofErr w:type="gramStart"/>
      <w:r w:rsidR="007B6168" w:rsidRPr="007B6168">
        <w:rPr>
          <w:rFonts w:asciiTheme="minorHAnsi" w:hAnsiTheme="minorHAnsi" w:cstheme="minorHAnsi"/>
          <w:b/>
          <w:bCs/>
          <w:sz w:val="22"/>
          <w:szCs w:val="22"/>
        </w:rPr>
        <w:t>South West</w:t>
      </w:r>
      <w:proofErr w:type="gramEnd"/>
      <w:r w:rsidRPr="00B73478">
        <w:rPr>
          <w:rFonts w:asciiTheme="minorHAnsi" w:hAnsiTheme="minorHAnsi" w:cstheme="minorHAnsi"/>
          <w:sz w:val="22"/>
          <w:szCs w:val="22"/>
        </w:rPr>
        <w:t xml:space="preserve"> site</w:t>
      </w:r>
      <w:r w:rsidR="007B6168">
        <w:rPr>
          <w:rFonts w:asciiTheme="minorHAnsi" w:hAnsiTheme="minorHAnsi" w:cstheme="minorHAnsi"/>
          <w:sz w:val="22"/>
          <w:szCs w:val="22"/>
        </w:rPr>
        <w:t xml:space="preserve"> based in Cullompton</w:t>
      </w:r>
      <w:r w:rsidRPr="00B73478">
        <w:rPr>
          <w:rFonts w:asciiTheme="minorHAnsi" w:hAnsiTheme="minorHAnsi" w:cstheme="minorHAnsi"/>
          <w:sz w:val="22"/>
          <w:szCs w:val="22"/>
        </w:rPr>
        <w:t xml:space="preserve">. This role is an excellent opportunity for an enthusiastic, proactive and reliable individual to join our team. </w:t>
      </w:r>
    </w:p>
    <w:p w14:paraId="6EED956D" w14:textId="77777777" w:rsidR="00B73478" w:rsidRPr="00B73478" w:rsidRDefault="00B73478" w:rsidP="00B73478">
      <w:pPr>
        <w:autoSpaceDE w:val="0"/>
        <w:autoSpaceDN w:val="0"/>
        <w:adjustRightInd w:val="0"/>
        <w:jc w:val="both"/>
        <w:rPr>
          <w:rFonts w:asciiTheme="minorHAnsi" w:hAnsiTheme="minorHAnsi" w:cstheme="minorHAnsi"/>
          <w:sz w:val="22"/>
          <w:szCs w:val="22"/>
        </w:rPr>
      </w:pPr>
    </w:p>
    <w:p w14:paraId="2B8A5F6D" w14:textId="6F64587B" w:rsidR="00B73478" w:rsidRPr="00B73478" w:rsidRDefault="00B73478" w:rsidP="00B73478">
      <w:pPr>
        <w:widowControl w:val="0"/>
        <w:tabs>
          <w:tab w:val="left" w:pos="1195"/>
          <w:tab w:val="left" w:pos="2496"/>
          <w:tab w:val="left" w:pos="4509"/>
          <w:tab w:val="left" w:pos="5732"/>
          <w:tab w:val="left" w:pos="10207"/>
        </w:tabs>
        <w:jc w:val="both"/>
        <w:rPr>
          <w:rFonts w:asciiTheme="minorHAnsi" w:hAnsiTheme="minorHAnsi" w:cstheme="minorHAnsi"/>
          <w:snapToGrid w:val="0"/>
          <w:color w:val="000000"/>
          <w:sz w:val="22"/>
          <w:szCs w:val="22"/>
        </w:rPr>
      </w:pPr>
      <w:r w:rsidRPr="00B73478">
        <w:rPr>
          <w:rFonts w:asciiTheme="minorHAnsi" w:hAnsiTheme="minorHAnsi" w:cstheme="minorHAnsi"/>
          <w:snapToGrid w:val="0"/>
          <w:color w:val="000000"/>
          <w:sz w:val="22"/>
          <w:szCs w:val="22"/>
        </w:rPr>
        <w:t xml:space="preserve">Working within a </w:t>
      </w:r>
      <w:r w:rsidR="007B0FAD" w:rsidRPr="00B73478">
        <w:rPr>
          <w:rFonts w:asciiTheme="minorHAnsi" w:hAnsiTheme="minorHAnsi" w:cstheme="minorHAnsi"/>
          <w:snapToGrid w:val="0"/>
          <w:color w:val="000000"/>
          <w:sz w:val="22"/>
          <w:szCs w:val="22"/>
        </w:rPr>
        <w:t>fast-moving</w:t>
      </w:r>
      <w:r w:rsidRPr="00B73478">
        <w:rPr>
          <w:rFonts w:asciiTheme="minorHAnsi" w:hAnsiTheme="minorHAnsi" w:cstheme="minorHAnsi"/>
          <w:snapToGrid w:val="0"/>
          <w:color w:val="000000"/>
          <w:sz w:val="22"/>
          <w:szCs w:val="22"/>
        </w:rPr>
        <w:t xml:space="preserve"> process environment, candidates must be able to display effective communication and problem solving skills.  Working as part of a team, candidates are required to be flexible and contribute to the team effort.</w:t>
      </w:r>
    </w:p>
    <w:p w14:paraId="767B9091" w14:textId="77777777" w:rsidR="00B73478" w:rsidRPr="00B73478" w:rsidRDefault="00B73478" w:rsidP="00B73478">
      <w:pPr>
        <w:autoSpaceDE w:val="0"/>
        <w:autoSpaceDN w:val="0"/>
        <w:adjustRightInd w:val="0"/>
        <w:jc w:val="both"/>
        <w:rPr>
          <w:rFonts w:asciiTheme="minorHAnsi" w:hAnsiTheme="minorHAnsi" w:cstheme="minorHAnsi"/>
          <w:sz w:val="22"/>
          <w:szCs w:val="22"/>
        </w:rPr>
      </w:pPr>
    </w:p>
    <w:p w14:paraId="7D65FED0" w14:textId="77777777" w:rsidR="00B73478" w:rsidRPr="00B73478" w:rsidRDefault="00B73478" w:rsidP="00B73478">
      <w:pPr>
        <w:rPr>
          <w:rFonts w:asciiTheme="minorHAnsi" w:hAnsiTheme="minorHAnsi" w:cstheme="minorHAnsi"/>
          <w:sz w:val="22"/>
          <w:szCs w:val="22"/>
        </w:rPr>
      </w:pPr>
      <w:r w:rsidRPr="00B73478">
        <w:rPr>
          <w:rFonts w:asciiTheme="minorHAnsi" w:hAnsiTheme="minorHAnsi" w:cstheme="minorHAnsi"/>
          <w:sz w:val="22"/>
          <w:szCs w:val="22"/>
        </w:rPr>
        <w:t>Key elements of this role are:</w:t>
      </w:r>
    </w:p>
    <w:p w14:paraId="4CED6062" w14:textId="77777777" w:rsidR="00B73478" w:rsidRPr="00B73478" w:rsidRDefault="00B73478" w:rsidP="00B73478">
      <w:pPr>
        <w:rPr>
          <w:rFonts w:asciiTheme="minorHAnsi" w:hAnsiTheme="minorHAnsi" w:cstheme="minorHAnsi"/>
          <w:sz w:val="22"/>
          <w:szCs w:val="22"/>
        </w:rPr>
      </w:pPr>
    </w:p>
    <w:p w14:paraId="49975BF4" w14:textId="77777777" w:rsidR="00B73478" w:rsidRPr="00B73478" w:rsidRDefault="00B73478" w:rsidP="00B73478">
      <w:pPr>
        <w:numPr>
          <w:ilvl w:val="0"/>
          <w:numId w:val="4"/>
        </w:numPr>
        <w:rPr>
          <w:rFonts w:asciiTheme="minorHAnsi" w:hAnsiTheme="minorHAnsi" w:cstheme="minorHAnsi"/>
          <w:sz w:val="22"/>
          <w:szCs w:val="22"/>
        </w:rPr>
      </w:pPr>
      <w:r w:rsidRPr="00B73478">
        <w:rPr>
          <w:rFonts w:asciiTheme="minorHAnsi" w:hAnsiTheme="minorHAnsi" w:cstheme="minorHAnsi"/>
          <w:sz w:val="22"/>
          <w:szCs w:val="22"/>
        </w:rPr>
        <w:t>Assist in setting and producing timber members to customer specification</w:t>
      </w:r>
    </w:p>
    <w:p w14:paraId="4EAF7D00" w14:textId="77777777" w:rsidR="00B73478" w:rsidRPr="00B73478" w:rsidRDefault="00B73478" w:rsidP="00B73478">
      <w:pPr>
        <w:numPr>
          <w:ilvl w:val="0"/>
          <w:numId w:val="4"/>
        </w:numPr>
        <w:rPr>
          <w:rFonts w:asciiTheme="minorHAnsi" w:hAnsiTheme="minorHAnsi" w:cstheme="minorHAnsi"/>
          <w:sz w:val="22"/>
          <w:szCs w:val="22"/>
        </w:rPr>
      </w:pPr>
      <w:r w:rsidRPr="00B73478">
        <w:rPr>
          <w:rFonts w:asciiTheme="minorHAnsi" w:hAnsiTheme="minorHAnsi" w:cstheme="minorHAnsi"/>
          <w:sz w:val="22"/>
          <w:szCs w:val="22"/>
        </w:rPr>
        <w:t>Operating Truss manufacturing equipment</w:t>
      </w:r>
    </w:p>
    <w:p w14:paraId="3D5B4F47" w14:textId="77777777" w:rsidR="00B73478" w:rsidRPr="00B73478" w:rsidRDefault="00B73478" w:rsidP="00B73478">
      <w:pPr>
        <w:numPr>
          <w:ilvl w:val="0"/>
          <w:numId w:val="4"/>
        </w:numPr>
        <w:rPr>
          <w:rFonts w:asciiTheme="minorHAnsi" w:hAnsiTheme="minorHAnsi" w:cstheme="minorHAnsi"/>
          <w:sz w:val="22"/>
          <w:szCs w:val="22"/>
        </w:rPr>
      </w:pPr>
      <w:r w:rsidRPr="00B73478">
        <w:rPr>
          <w:rFonts w:asciiTheme="minorHAnsi" w:hAnsiTheme="minorHAnsi" w:cstheme="minorHAnsi"/>
          <w:sz w:val="22"/>
          <w:szCs w:val="22"/>
        </w:rPr>
        <w:t>Ensuring all products are manufactured to a high standard</w:t>
      </w:r>
    </w:p>
    <w:p w14:paraId="72FD2E4E" w14:textId="77777777" w:rsidR="00B73478" w:rsidRPr="00B73478" w:rsidRDefault="00B73478" w:rsidP="00B73478">
      <w:pPr>
        <w:numPr>
          <w:ilvl w:val="0"/>
          <w:numId w:val="4"/>
        </w:numPr>
        <w:rPr>
          <w:rFonts w:asciiTheme="minorHAnsi" w:hAnsiTheme="minorHAnsi" w:cstheme="minorHAnsi"/>
          <w:sz w:val="22"/>
          <w:szCs w:val="22"/>
        </w:rPr>
      </w:pPr>
      <w:r w:rsidRPr="00B73478">
        <w:rPr>
          <w:rFonts w:asciiTheme="minorHAnsi" w:hAnsiTheme="minorHAnsi" w:cstheme="minorHAnsi"/>
          <w:sz w:val="22"/>
          <w:szCs w:val="22"/>
        </w:rPr>
        <w:t>Carrying out quality checks</w:t>
      </w:r>
    </w:p>
    <w:p w14:paraId="6166DC50" w14:textId="77777777" w:rsidR="00EA4BAC" w:rsidRDefault="00EA4BAC" w:rsidP="00F12623">
      <w:pPr>
        <w:rPr>
          <w:rFonts w:asciiTheme="minorHAnsi" w:hAnsiTheme="minorHAnsi" w:cstheme="minorHAnsi"/>
          <w:sz w:val="22"/>
          <w:szCs w:val="22"/>
        </w:rPr>
      </w:pPr>
    </w:p>
    <w:p w14:paraId="2033A43E" w14:textId="3255A68F" w:rsidR="00724272" w:rsidRDefault="001D3DD5" w:rsidP="00F12623">
      <w:pPr>
        <w:rPr>
          <w:rFonts w:asciiTheme="minorHAnsi" w:hAnsiTheme="minorHAnsi" w:cstheme="minorHAnsi"/>
          <w:b/>
          <w:bCs/>
          <w:sz w:val="22"/>
          <w:szCs w:val="22"/>
        </w:rPr>
      </w:pPr>
      <w:r>
        <w:rPr>
          <w:rFonts w:asciiTheme="minorHAnsi" w:hAnsiTheme="minorHAnsi" w:cstheme="minorHAnsi"/>
          <w:b/>
          <w:bCs/>
          <w:sz w:val="22"/>
          <w:szCs w:val="22"/>
        </w:rPr>
        <w:t>Our Perfect Candidate</w:t>
      </w:r>
    </w:p>
    <w:p w14:paraId="7E47AE6D" w14:textId="1EFB765F" w:rsidR="001D3DD5" w:rsidRDefault="001D3DD5" w:rsidP="00F12623">
      <w:pPr>
        <w:rPr>
          <w:rFonts w:asciiTheme="minorHAnsi" w:hAnsiTheme="minorHAnsi" w:cstheme="minorHAnsi"/>
          <w:b/>
          <w:bCs/>
          <w:sz w:val="22"/>
          <w:szCs w:val="22"/>
        </w:rPr>
      </w:pPr>
    </w:p>
    <w:p w14:paraId="5803A68C" w14:textId="421EE49F" w:rsidR="007D2574" w:rsidRDefault="001D3DD5" w:rsidP="00F12623">
      <w:pPr>
        <w:rPr>
          <w:rFonts w:asciiTheme="minorHAnsi" w:hAnsiTheme="minorHAnsi" w:cstheme="minorHAnsi"/>
          <w:sz w:val="22"/>
          <w:szCs w:val="22"/>
        </w:rPr>
      </w:pPr>
      <w:r w:rsidRPr="001D3DD5">
        <w:rPr>
          <w:rFonts w:asciiTheme="minorHAnsi" w:hAnsiTheme="minorHAnsi" w:cstheme="minorHAnsi"/>
          <w:sz w:val="22"/>
          <w:szCs w:val="22"/>
        </w:rPr>
        <w:t>Our perfect candidate will have the following</w:t>
      </w:r>
      <w:r>
        <w:rPr>
          <w:rFonts w:asciiTheme="minorHAnsi" w:hAnsiTheme="minorHAnsi" w:cstheme="minorHAnsi"/>
          <w:sz w:val="22"/>
          <w:szCs w:val="22"/>
        </w:rPr>
        <w:t xml:space="preserve"> attributes:</w:t>
      </w:r>
    </w:p>
    <w:p w14:paraId="78D13ED8" w14:textId="77777777" w:rsidR="00EA4BAC" w:rsidRPr="00744E58" w:rsidRDefault="00EA4BAC" w:rsidP="00EA4BAC">
      <w:pPr>
        <w:pStyle w:val="BodyText"/>
        <w:rPr>
          <w:sz w:val="22"/>
          <w:szCs w:val="22"/>
        </w:rPr>
      </w:pPr>
    </w:p>
    <w:tbl>
      <w:tblPr>
        <w:tblW w:w="0" w:type="auto"/>
        <w:tblLook w:val="01E0" w:firstRow="1" w:lastRow="1" w:firstColumn="1" w:lastColumn="1" w:noHBand="0" w:noVBand="0"/>
      </w:tblPr>
      <w:tblGrid>
        <w:gridCol w:w="8557"/>
      </w:tblGrid>
      <w:tr w:rsidR="00B73478" w:rsidRPr="00F147C6" w14:paraId="18405B5A" w14:textId="77777777" w:rsidTr="00014A87">
        <w:trPr>
          <w:trHeight w:val="1103"/>
        </w:trPr>
        <w:tc>
          <w:tcPr>
            <w:tcW w:w="8557" w:type="dxa"/>
            <w:shd w:val="clear" w:color="auto" w:fill="auto"/>
          </w:tcPr>
          <w:tbl>
            <w:tblPr>
              <w:tblW w:w="0" w:type="auto"/>
              <w:tblLook w:val="01E0" w:firstRow="1" w:lastRow="1" w:firstColumn="1" w:lastColumn="1" w:noHBand="0" w:noVBand="0"/>
            </w:tblPr>
            <w:tblGrid>
              <w:gridCol w:w="8293"/>
            </w:tblGrid>
            <w:tr w:rsidR="00B73478" w:rsidRPr="00DD2FCE" w14:paraId="682BDB5D" w14:textId="77777777" w:rsidTr="00014A87">
              <w:trPr>
                <w:trHeight w:val="99"/>
              </w:trPr>
              <w:tc>
                <w:tcPr>
                  <w:tcW w:w="8293" w:type="dxa"/>
                  <w:shd w:val="clear" w:color="auto" w:fill="auto"/>
                </w:tcPr>
                <w:p w14:paraId="683C30DF" w14:textId="77777777" w:rsidR="00B73478" w:rsidRPr="00B73478" w:rsidRDefault="00B73478" w:rsidP="00B73478">
                  <w:pPr>
                    <w:numPr>
                      <w:ilvl w:val="0"/>
                      <w:numId w:val="5"/>
                    </w:numPr>
                    <w:rPr>
                      <w:rFonts w:asciiTheme="minorHAnsi" w:hAnsiTheme="minorHAnsi" w:cstheme="minorHAnsi"/>
                      <w:sz w:val="22"/>
                      <w:szCs w:val="22"/>
                    </w:rPr>
                  </w:pPr>
                  <w:r w:rsidRPr="00B73478">
                    <w:rPr>
                      <w:rFonts w:asciiTheme="minorHAnsi" w:hAnsiTheme="minorHAnsi" w:cstheme="minorHAnsi"/>
                      <w:sz w:val="22"/>
                      <w:szCs w:val="22"/>
                    </w:rPr>
                    <w:t>Seeks continual improvement in performance and processes</w:t>
                  </w:r>
                </w:p>
              </w:tc>
            </w:tr>
            <w:tr w:rsidR="00B73478" w:rsidRPr="00DD2FCE" w14:paraId="7EB119D6" w14:textId="77777777" w:rsidTr="00014A87">
              <w:trPr>
                <w:trHeight w:val="99"/>
              </w:trPr>
              <w:tc>
                <w:tcPr>
                  <w:tcW w:w="8293" w:type="dxa"/>
                  <w:shd w:val="clear" w:color="auto" w:fill="auto"/>
                </w:tcPr>
                <w:p w14:paraId="758B5E64" w14:textId="77777777" w:rsidR="00B73478" w:rsidRPr="00B73478" w:rsidRDefault="00B73478" w:rsidP="00B73478">
                  <w:pPr>
                    <w:numPr>
                      <w:ilvl w:val="0"/>
                      <w:numId w:val="5"/>
                    </w:numPr>
                    <w:rPr>
                      <w:rFonts w:asciiTheme="minorHAnsi" w:hAnsiTheme="minorHAnsi" w:cstheme="minorHAnsi"/>
                      <w:sz w:val="22"/>
                      <w:szCs w:val="22"/>
                    </w:rPr>
                  </w:pPr>
                  <w:r w:rsidRPr="00B73478">
                    <w:rPr>
                      <w:rFonts w:asciiTheme="minorHAnsi" w:hAnsiTheme="minorHAnsi" w:cstheme="minorHAnsi"/>
                      <w:sz w:val="22"/>
                      <w:szCs w:val="22"/>
                    </w:rPr>
                    <w:t>Communicates with the team to ensure that targets are achieved</w:t>
                  </w:r>
                </w:p>
              </w:tc>
            </w:tr>
            <w:tr w:rsidR="00B73478" w:rsidRPr="00DD2FCE" w14:paraId="08F9F64A" w14:textId="77777777" w:rsidTr="00014A87">
              <w:trPr>
                <w:trHeight w:val="103"/>
              </w:trPr>
              <w:tc>
                <w:tcPr>
                  <w:tcW w:w="8293" w:type="dxa"/>
                  <w:shd w:val="clear" w:color="auto" w:fill="auto"/>
                </w:tcPr>
                <w:p w14:paraId="6B391C27" w14:textId="77777777" w:rsidR="00B73478" w:rsidRPr="00B73478" w:rsidRDefault="00B73478" w:rsidP="00B73478">
                  <w:pPr>
                    <w:numPr>
                      <w:ilvl w:val="0"/>
                      <w:numId w:val="5"/>
                    </w:numPr>
                    <w:rPr>
                      <w:rFonts w:asciiTheme="minorHAnsi" w:hAnsiTheme="minorHAnsi" w:cstheme="minorHAnsi"/>
                      <w:sz w:val="22"/>
                      <w:szCs w:val="22"/>
                    </w:rPr>
                  </w:pPr>
                  <w:r w:rsidRPr="00B73478">
                    <w:rPr>
                      <w:rFonts w:asciiTheme="minorHAnsi" w:hAnsiTheme="minorHAnsi" w:cstheme="minorHAnsi"/>
                      <w:sz w:val="22"/>
                      <w:szCs w:val="22"/>
                    </w:rPr>
                    <w:t>A flexible approach and adapts to changing work environment</w:t>
                  </w:r>
                </w:p>
              </w:tc>
            </w:tr>
            <w:tr w:rsidR="00B73478" w:rsidRPr="00DD2FCE" w14:paraId="198A3AE4" w14:textId="77777777" w:rsidTr="00014A87">
              <w:trPr>
                <w:trHeight w:val="99"/>
              </w:trPr>
              <w:tc>
                <w:tcPr>
                  <w:tcW w:w="8293" w:type="dxa"/>
                  <w:shd w:val="clear" w:color="auto" w:fill="auto"/>
                </w:tcPr>
                <w:p w14:paraId="786A1A92" w14:textId="77777777" w:rsidR="00B73478" w:rsidRPr="00B73478" w:rsidRDefault="00B73478" w:rsidP="00B73478">
                  <w:pPr>
                    <w:numPr>
                      <w:ilvl w:val="0"/>
                      <w:numId w:val="5"/>
                    </w:numPr>
                    <w:rPr>
                      <w:rFonts w:asciiTheme="minorHAnsi" w:hAnsiTheme="minorHAnsi" w:cstheme="minorHAnsi"/>
                      <w:sz w:val="22"/>
                      <w:szCs w:val="22"/>
                    </w:rPr>
                  </w:pPr>
                  <w:r w:rsidRPr="00B73478">
                    <w:rPr>
                      <w:rFonts w:asciiTheme="minorHAnsi" w:hAnsiTheme="minorHAnsi" w:cstheme="minorHAnsi"/>
                      <w:sz w:val="22"/>
                      <w:szCs w:val="22"/>
                    </w:rPr>
                    <w:t>Supports individual and team direction and development</w:t>
                  </w:r>
                </w:p>
              </w:tc>
            </w:tr>
            <w:tr w:rsidR="00B73478" w:rsidRPr="00DD2FCE" w14:paraId="54C7FFD4" w14:textId="77777777" w:rsidTr="00014A87">
              <w:trPr>
                <w:trHeight w:val="99"/>
              </w:trPr>
              <w:tc>
                <w:tcPr>
                  <w:tcW w:w="8293" w:type="dxa"/>
                  <w:shd w:val="clear" w:color="auto" w:fill="auto"/>
                </w:tcPr>
                <w:p w14:paraId="67020D60" w14:textId="77777777" w:rsidR="00B73478" w:rsidRPr="00B73478" w:rsidRDefault="00B73478" w:rsidP="00B73478">
                  <w:pPr>
                    <w:numPr>
                      <w:ilvl w:val="0"/>
                      <w:numId w:val="5"/>
                    </w:numPr>
                    <w:rPr>
                      <w:rFonts w:asciiTheme="minorHAnsi" w:hAnsiTheme="minorHAnsi" w:cstheme="minorHAnsi"/>
                      <w:sz w:val="22"/>
                      <w:szCs w:val="22"/>
                    </w:rPr>
                  </w:pPr>
                  <w:proofErr w:type="gramStart"/>
                  <w:r w:rsidRPr="00B73478">
                    <w:rPr>
                      <w:rFonts w:asciiTheme="minorHAnsi" w:hAnsiTheme="minorHAnsi" w:cstheme="minorHAnsi"/>
                      <w:sz w:val="22"/>
                      <w:szCs w:val="22"/>
                    </w:rPr>
                    <w:t>Maintains good working relationships at all times</w:t>
                  </w:r>
                  <w:proofErr w:type="gramEnd"/>
                </w:p>
              </w:tc>
            </w:tr>
            <w:tr w:rsidR="00B73478" w:rsidRPr="00DD2FCE" w14:paraId="04A21CEB" w14:textId="77777777" w:rsidTr="00014A87">
              <w:trPr>
                <w:trHeight w:val="28"/>
              </w:trPr>
              <w:tc>
                <w:tcPr>
                  <w:tcW w:w="8293" w:type="dxa"/>
                  <w:shd w:val="clear" w:color="auto" w:fill="auto"/>
                </w:tcPr>
                <w:p w14:paraId="0D1F4B8D" w14:textId="7365FCFD" w:rsidR="00B73478" w:rsidRPr="007B0FAD" w:rsidRDefault="00B73478" w:rsidP="007B0FAD">
                  <w:pPr>
                    <w:numPr>
                      <w:ilvl w:val="0"/>
                      <w:numId w:val="5"/>
                    </w:numPr>
                    <w:rPr>
                      <w:rFonts w:asciiTheme="minorHAnsi" w:hAnsiTheme="minorHAnsi" w:cstheme="minorHAnsi"/>
                      <w:sz w:val="22"/>
                      <w:szCs w:val="22"/>
                    </w:rPr>
                  </w:pPr>
                  <w:r w:rsidRPr="00B73478">
                    <w:rPr>
                      <w:rFonts w:asciiTheme="minorHAnsi" w:hAnsiTheme="minorHAnsi" w:cstheme="minorHAnsi"/>
                      <w:sz w:val="22"/>
                      <w:szCs w:val="22"/>
                    </w:rPr>
                    <w:t>Implements integrated management systems</w:t>
                  </w:r>
                </w:p>
              </w:tc>
            </w:tr>
          </w:tbl>
          <w:p w14:paraId="7E5EDC8F" w14:textId="35F94852" w:rsidR="00B73478" w:rsidRPr="00EA4BAC" w:rsidRDefault="00B73478" w:rsidP="00EB4BB5">
            <w:pPr>
              <w:ind w:left="567"/>
              <w:rPr>
                <w:rFonts w:asciiTheme="minorHAnsi" w:hAnsiTheme="minorHAnsi" w:cstheme="minorHAnsi"/>
                <w:sz w:val="22"/>
                <w:szCs w:val="22"/>
              </w:rPr>
            </w:pPr>
          </w:p>
        </w:tc>
      </w:tr>
      <w:tr w:rsidR="00B73478" w:rsidRPr="00F147C6" w14:paraId="4D6C9E9E" w14:textId="77777777" w:rsidTr="00014A87">
        <w:trPr>
          <w:trHeight w:val="95"/>
        </w:trPr>
        <w:tc>
          <w:tcPr>
            <w:tcW w:w="8557" w:type="dxa"/>
            <w:shd w:val="clear" w:color="auto" w:fill="auto"/>
          </w:tcPr>
          <w:p w14:paraId="0238546C" w14:textId="77777777" w:rsidR="00014A87" w:rsidRDefault="00014A87" w:rsidP="00B73478">
            <w:pPr>
              <w:rPr>
                <w:rFonts w:asciiTheme="minorHAnsi" w:hAnsiTheme="minorHAnsi" w:cstheme="minorHAnsi"/>
                <w:sz w:val="22"/>
                <w:szCs w:val="22"/>
              </w:rPr>
            </w:pPr>
          </w:p>
          <w:p w14:paraId="6727123E" w14:textId="17E68992" w:rsidR="007B0FAD" w:rsidRDefault="007B0FAD" w:rsidP="00B73478">
            <w:pPr>
              <w:rPr>
                <w:rFonts w:asciiTheme="minorHAnsi" w:hAnsiTheme="minorHAnsi" w:cstheme="minorHAnsi"/>
                <w:sz w:val="22"/>
                <w:szCs w:val="22"/>
              </w:rPr>
            </w:pPr>
            <w:r w:rsidRPr="00B73478">
              <w:rPr>
                <w:rFonts w:asciiTheme="minorHAnsi" w:hAnsiTheme="minorHAnsi" w:cstheme="minorHAnsi"/>
                <w:sz w:val="22"/>
                <w:szCs w:val="22"/>
              </w:rPr>
              <w:t>The successful candidate does not require any previous experience as all essential training will be provided</w:t>
            </w:r>
            <w:r w:rsidR="003232A0">
              <w:rPr>
                <w:rFonts w:asciiTheme="minorHAnsi" w:hAnsiTheme="minorHAnsi" w:cstheme="minorHAnsi"/>
                <w:sz w:val="22"/>
                <w:szCs w:val="22"/>
              </w:rPr>
              <w:t>.</w:t>
            </w:r>
          </w:p>
          <w:p w14:paraId="6595DAB6" w14:textId="40F46211" w:rsidR="00943A23" w:rsidRDefault="00943A23" w:rsidP="00B73478">
            <w:pPr>
              <w:rPr>
                <w:rFonts w:asciiTheme="minorHAnsi" w:hAnsiTheme="minorHAnsi" w:cstheme="minorHAnsi"/>
                <w:sz w:val="22"/>
                <w:szCs w:val="22"/>
              </w:rPr>
            </w:pPr>
          </w:p>
          <w:p w14:paraId="7A62F9DE" w14:textId="7836F04F" w:rsidR="00943A23" w:rsidRDefault="00943A23" w:rsidP="00B73478">
            <w:pPr>
              <w:rPr>
                <w:rFonts w:asciiTheme="minorHAnsi" w:hAnsiTheme="minorHAnsi" w:cstheme="minorHAnsi"/>
                <w:sz w:val="22"/>
                <w:szCs w:val="22"/>
                <w:shd w:val="clear" w:color="auto" w:fill="FFFFFF"/>
              </w:rPr>
            </w:pPr>
            <w:r w:rsidRPr="007664BC">
              <w:rPr>
                <w:rFonts w:asciiTheme="minorHAnsi" w:hAnsiTheme="minorHAnsi" w:cstheme="minorHAnsi"/>
                <w:sz w:val="22"/>
                <w:szCs w:val="22"/>
                <w:shd w:val="clear" w:color="auto" w:fill="FFFFFF"/>
              </w:rPr>
              <w:t xml:space="preserve">For more information about the company please visit </w:t>
            </w:r>
            <w:hyperlink r:id="rId7" w:history="1">
              <w:r w:rsidR="00BB2F92" w:rsidRPr="00745A73">
                <w:rPr>
                  <w:rStyle w:val="Hyperlink"/>
                  <w:rFonts w:asciiTheme="minorHAnsi" w:hAnsiTheme="minorHAnsi" w:cstheme="minorHAnsi"/>
                  <w:sz w:val="22"/>
                  <w:szCs w:val="22"/>
                  <w:shd w:val="clear" w:color="auto" w:fill="FFFFFF"/>
                </w:rPr>
                <w:t>www.donaldsontimberengineering.co.uk</w:t>
              </w:r>
            </w:hyperlink>
          </w:p>
          <w:p w14:paraId="10ECFC07" w14:textId="7074F523" w:rsidR="007B6168" w:rsidRDefault="007B6168" w:rsidP="00B73478">
            <w:pPr>
              <w:rPr>
                <w:rFonts w:asciiTheme="minorHAnsi" w:hAnsiTheme="minorHAnsi" w:cstheme="minorHAnsi"/>
                <w:sz w:val="22"/>
                <w:szCs w:val="22"/>
                <w:shd w:val="clear" w:color="auto" w:fill="FFFFFF"/>
              </w:rPr>
            </w:pPr>
          </w:p>
          <w:p w14:paraId="028B73E5" w14:textId="2093DA74" w:rsidR="007B0FAD" w:rsidRDefault="007B6168" w:rsidP="00B73478">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Working hours </w:t>
            </w:r>
            <w:r w:rsidR="0043689C">
              <w:rPr>
                <w:rFonts w:asciiTheme="minorHAnsi" w:hAnsiTheme="minorHAnsi" w:cstheme="minorHAnsi"/>
                <w:sz w:val="22"/>
                <w:szCs w:val="22"/>
                <w:shd w:val="clear" w:color="auto" w:fill="FFFFFF"/>
              </w:rPr>
              <w:t>will be 39 hours per week, Monday to Friday.</w:t>
            </w:r>
          </w:p>
          <w:p w14:paraId="41F95942" w14:textId="77777777" w:rsidR="00014A87" w:rsidRPr="00014A87" w:rsidRDefault="00014A87" w:rsidP="00B73478">
            <w:pPr>
              <w:rPr>
                <w:rFonts w:asciiTheme="minorHAnsi" w:hAnsiTheme="minorHAnsi" w:cstheme="minorHAnsi"/>
                <w:sz w:val="22"/>
                <w:szCs w:val="22"/>
                <w:shd w:val="clear" w:color="auto" w:fill="FFFFFF"/>
              </w:rPr>
            </w:pPr>
          </w:p>
          <w:p w14:paraId="2DB149A7" w14:textId="46A5134F" w:rsidR="00B73478" w:rsidRPr="00657094" w:rsidRDefault="00B73478" w:rsidP="00B73478">
            <w:pPr>
              <w:rPr>
                <w:rFonts w:asciiTheme="minorHAnsi" w:hAnsiTheme="minorHAnsi" w:cstheme="minorHAnsi"/>
                <w:sz w:val="22"/>
                <w:szCs w:val="22"/>
              </w:rPr>
            </w:pPr>
            <w:r>
              <w:rPr>
                <w:rFonts w:asciiTheme="minorHAnsi" w:hAnsiTheme="minorHAnsi" w:cstheme="minorHAnsi"/>
                <w:sz w:val="22"/>
                <w:szCs w:val="22"/>
              </w:rPr>
              <w:t xml:space="preserve">If this sounds like the perfect job for you then do not hesitate to apply by sending your </w:t>
            </w:r>
            <w:r w:rsidRPr="00065913">
              <w:rPr>
                <w:rFonts w:asciiTheme="minorHAnsi" w:hAnsiTheme="minorHAnsi" w:cstheme="minorHAnsi"/>
                <w:sz w:val="22"/>
                <w:szCs w:val="22"/>
                <w:lang w:val="en-US"/>
              </w:rPr>
              <w:t xml:space="preserve">full C.V. to: </w:t>
            </w:r>
            <w:hyperlink r:id="rId8" w:history="1">
              <w:r w:rsidR="00A75EB3" w:rsidRPr="0099703F">
                <w:rPr>
                  <w:rStyle w:val="Hyperlink"/>
                  <w:rFonts w:asciiTheme="minorHAnsi" w:hAnsiTheme="minorHAnsi" w:cstheme="minorHAnsi"/>
                  <w:sz w:val="22"/>
                  <w:szCs w:val="22"/>
                  <w:lang w:val="en-US"/>
                </w:rPr>
                <w:t>K</w:t>
              </w:r>
              <w:r w:rsidR="00A75EB3" w:rsidRPr="0099703F">
                <w:rPr>
                  <w:rStyle w:val="Hyperlink"/>
                </w:rPr>
                <w:t>arolR@donaldson</w:t>
              </w:r>
            </w:hyperlink>
            <w:r w:rsidR="00A75EB3">
              <w:rPr>
                <w:rStyle w:val="Hyperlink"/>
                <w:rFonts w:asciiTheme="minorHAnsi" w:hAnsiTheme="minorHAnsi" w:cstheme="minorHAnsi"/>
                <w:sz w:val="22"/>
                <w:szCs w:val="22"/>
                <w:lang w:val="en-US"/>
              </w:rPr>
              <w:t>-timber.co.uk</w:t>
            </w:r>
            <w:r>
              <w:rPr>
                <w:rFonts w:asciiTheme="minorHAnsi" w:hAnsiTheme="minorHAnsi" w:cstheme="minorHAnsi"/>
                <w:sz w:val="22"/>
                <w:szCs w:val="22"/>
                <w:lang w:val="en-US"/>
              </w:rPr>
              <w:t xml:space="preserve"> </w:t>
            </w:r>
          </w:p>
          <w:p w14:paraId="77FD59D8" w14:textId="362FC4D6" w:rsidR="00B73478" w:rsidRPr="00EA4BAC" w:rsidRDefault="00B73478" w:rsidP="00B73478">
            <w:pPr>
              <w:rPr>
                <w:rFonts w:asciiTheme="minorHAnsi" w:hAnsiTheme="minorHAnsi" w:cstheme="minorHAnsi"/>
                <w:sz w:val="22"/>
                <w:szCs w:val="22"/>
              </w:rPr>
            </w:pPr>
          </w:p>
        </w:tc>
      </w:tr>
      <w:tr w:rsidR="00B73478" w:rsidRPr="00F147C6" w14:paraId="4E624F46" w14:textId="77777777" w:rsidTr="00014A87">
        <w:trPr>
          <w:trHeight w:val="28"/>
        </w:trPr>
        <w:tc>
          <w:tcPr>
            <w:tcW w:w="8557" w:type="dxa"/>
            <w:shd w:val="clear" w:color="auto" w:fill="auto"/>
          </w:tcPr>
          <w:p w14:paraId="1D869080" w14:textId="77777777" w:rsidR="00B73478" w:rsidRPr="00EA4BAC" w:rsidRDefault="00B73478" w:rsidP="00B73478">
            <w:pPr>
              <w:rPr>
                <w:rFonts w:asciiTheme="minorHAnsi" w:hAnsiTheme="minorHAnsi" w:cstheme="minorHAnsi"/>
                <w:sz w:val="22"/>
                <w:szCs w:val="22"/>
              </w:rPr>
            </w:pPr>
          </w:p>
        </w:tc>
      </w:tr>
    </w:tbl>
    <w:p w14:paraId="0E2E475F" w14:textId="2074B4FF" w:rsidR="00657094" w:rsidRDefault="00657094" w:rsidP="00F12623">
      <w:pPr>
        <w:rPr>
          <w:rFonts w:asciiTheme="minorHAnsi" w:hAnsiTheme="minorHAnsi" w:cstheme="minorHAnsi"/>
          <w:sz w:val="22"/>
          <w:szCs w:val="22"/>
        </w:rPr>
      </w:pPr>
    </w:p>
    <w:p w14:paraId="0524F04C" w14:textId="77777777" w:rsidR="00355E1B" w:rsidRDefault="00355E1B"/>
    <w:sectPr w:rsidR="00355E1B" w:rsidSect="001D3DD5">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D4CA4"/>
    <w:multiLevelType w:val="hybridMultilevel"/>
    <w:tmpl w:val="F00A6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E652A8"/>
    <w:multiLevelType w:val="hybridMultilevel"/>
    <w:tmpl w:val="9F62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EB683B"/>
    <w:multiLevelType w:val="hybridMultilevel"/>
    <w:tmpl w:val="B5F0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33ED9"/>
    <w:multiLevelType w:val="hybridMultilevel"/>
    <w:tmpl w:val="B42C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FC100E"/>
    <w:multiLevelType w:val="hybridMultilevel"/>
    <w:tmpl w:val="32322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24150077">
    <w:abstractNumId w:val="1"/>
  </w:num>
  <w:num w:numId="2" w16cid:durableId="657733417">
    <w:abstractNumId w:val="3"/>
  </w:num>
  <w:num w:numId="3" w16cid:durableId="571627255">
    <w:abstractNumId w:val="4"/>
  </w:num>
  <w:num w:numId="4" w16cid:durableId="1436442233">
    <w:abstractNumId w:val="2"/>
  </w:num>
  <w:num w:numId="5" w16cid:durableId="107437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23"/>
    <w:rsid w:val="00014A87"/>
    <w:rsid w:val="00065913"/>
    <w:rsid w:val="000A64AA"/>
    <w:rsid w:val="000F7753"/>
    <w:rsid w:val="00115F72"/>
    <w:rsid w:val="001A5493"/>
    <w:rsid w:val="001A7D53"/>
    <w:rsid w:val="001D3DD5"/>
    <w:rsid w:val="00216A1D"/>
    <w:rsid w:val="00265311"/>
    <w:rsid w:val="002A3BA8"/>
    <w:rsid w:val="002A3FEE"/>
    <w:rsid w:val="003232A0"/>
    <w:rsid w:val="00334FB4"/>
    <w:rsid w:val="00355E1B"/>
    <w:rsid w:val="003A0933"/>
    <w:rsid w:val="003B4F3C"/>
    <w:rsid w:val="0043689C"/>
    <w:rsid w:val="00465E04"/>
    <w:rsid w:val="004A24CC"/>
    <w:rsid w:val="004C57C9"/>
    <w:rsid w:val="004D79DB"/>
    <w:rsid w:val="00540F4A"/>
    <w:rsid w:val="00592371"/>
    <w:rsid w:val="005A0C45"/>
    <w:rsid w:val="005A456A"/>
    <w:rsid w:val="006022C0"/>
    <w:rsid w:val="00657094"/>
    <w:rsid w:val="0067610F"/>
    <w:rsid w:val="006B1ABA"/>
    <w:rsid w:val="006B5DC2"/>
    <w:rsid w:val="006F046E"/>
    <w:rsid w:val="007027F6"/>
    <w:rsid w:val="00711F72"/>
    <w:rsid w:val="00724272"/>
    <w:rsid w:val="00724F34"/>
    <w:rsid w:val="007B0FAD"/>
    <w:rsid w:val="007B6168"/>
    <w:rsid w:val="007D2574"/>
    <w:rsid w:val="007F1C76"/>
    <w:rsid w:val="008024EA"/>
    <w:rsid w:val="0080562F"/>
    <w:rsid w:val="008331DC"/>
    <w:rsid w:val="008366DE"/>
    <w:rsid w:val="008537C3"/>
    <w:rsid w:val="0085715C"/>
    <w:rsid w:val="00881658"/>
    <w:rsid w:val="008D54A4"/>
    <w:rsid w:val="008E54B0"/>
    <w:rsid w:val="00943A23"/>
    <w:rsid w:val="00953CDC"/>
    <w:rsid w:val="00996604"/>
    <w:rsid w:val="00A202BF"/>
    <w:rsid w:val="00A75EB3"/>
    <w:rsid w:val="00A77D14"/>
    <w:rsid w:val="00AC36E1"/>
    <w:rsid w:val="00AF4675"/>
    <w:rsid w:val="00B076F5"/>
    <w:rsid w:val="00B16843"/>
    <w:rsid w:val="00B73478"/>
    <w:rsid w:val="00B90D49"/>
    <w:rsid w:val="00BB2F92"/>
    <w:rsid w:val="00BD68BE"/>
    <w:rsid w:val="00C071E9"/>
    <w:rsid w:val="00CC29F8"/>
    <w:rsid w:val="00CF5527"/>
    <w:rsid w:val="00D13B95"/>
    <w:rsid w:val="00D35CF9"/>
    <w:rsid w:val="00DD5663"/>
    <w:rsid w:val="00E556B7"/>
    <w:rsid w:val="00EA2386"/>
    <w:rsid w:val="00EA4BAC"/>
    <w:rsid w:val="00EB4BB5"/>
    <w:rsid w:val="00ED7456"/>
    <w:rsid w:val="00F12623"/>
    <w:rsid w:val="00FA0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2D85"/>
  <w15:docId w15:val="{014F90F9-91DA-402F-B361-AA37E06E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623"/>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F12623"/>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623"/>
    <w:rPr>
      <w:rFonts w:ascii="Arial" w:eastAsia="Times New Roman" w:hAnsi="Arial" w:cs="Times New Roman"/>
      <w:sz w:val="20"/>
      <w:szCs w:val="20"/>
      <w:u w:val="single"/>
    </w:rPr>
  </w:style>
  <w:style w:type="paragraph" w:styleId="BodyText">
    <w:name w:val="Body Text"/>
    <w:basedOn w:val="Normal"/>
    <w:link w:val="BodyTextChar"/>
    <w:rsid w:val="00F12623"/>
    <w:rPr>
      <w:b/>
    </w:rPr>
  </w:style>
  <w:style w:type="character" w:customStyle="1" w:styleId="BodyTextChar">
    <w:name w:val="Body Text Char"/>
    <w:basedOn w:val="DefaultParagraphFont"/>
    <w:link w:val="BodyText"/>
    <w:rsid w:val="00F12623"/>
    <w:rPr>
      <w:rFonts w:ascii="Arial" w:eastAsia="Times New Roman" w:hAnsi="Arial" w:cs="Times New Roman"/>
      <w:b/>
      <w:sz w:val="20"/>
      <w:szCs w:val="20"/>
    </w:rPr>
  </w:style>
  <w:style w:type="table" w:styleId="TableGrid">
    <w:name w:val="Table Grid"/>
    <w:basedOn w:val="TableNormal"/>
    <w:uiPriority w:val="59"/>
    <w:rsid w:val="00A77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bzude">
    <w:name w:val="wbzude"/>
    <w:basedOn w:val="DefaultParagraphFont"/>
    <w:rsid w:val="00065913"/>
  </w:style>
  <w:style w:type="paragraph" w:styleId="ListParagraph">
    <w:name w:val="List Paragraph"/>
    <w:basedOn w:val="Normal"/>
    <w:uiPriority w:val="34"/>
    <w:qFormat/>
    <w:rsid w:val="004D79DB"/>
    <w:pPr>
      <w:ind w:left="720"/>
      <w:contextualSpacing/>
    </w:pPr>
  </w:style>
  <w:style w:type="character" w:styleId="Hyperlink">
    <w:name w:val="Hyperlink"/>
    <w:basedOn w:val="DefaultParagraphFont"/>
    <w:uiPriority w:val="99"/>
    <w:unhideWhenUsed/>
    <w:rsid w:val="00657094"/>
    <w:rPr>
      <w:color w:val="0000FF" w:themeColor="hyperlink"/>
      <w:u w:val="single"/>
    </w:rPr>
  </w:style>
  <w:style w:type="character" w:styleId="UnresolvedMention">
    <w:name w:val="Unresolved Mention"/>
    <w:basedOn w:val="DefaultParagraphFont"/>
    <w:uiPriority w:val="99"/>
    <w:semiHidden/>
    <w:unhideWhenUsed/>
    <w:rsid w:val="00657094"/>
    <w:rPr>
      <w:color w:val="605E5C"/>
      <w:shd w:val="clear" w:color="auto" w:fill="E1DFDD"/>
    </w:rPr>
  </w:style>
  <w:style w:type="paragraph" w:customStyle="1" w:styleId="xmsonormal">
    <w:name w:val="x_msonormal"/>
    <w:basedOn w:val="Normal"/>
    <w:rsid w:val="006F046E"/>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04118">
      <w:bodyDiv w:val="1"/>
      <w:marLeft w:val="0"/>
      <w:marRight w:val="0"/>
      <w:marTop w:val="0"/>
      <w:marBottom w:val="0"/>
      <w:divBdr>
        <w:top w:val="none" w:sz="0" w:space="0" w:color="auto"/>
        <w:left w:val="none" w:sz="0" w:space="0" w:color="auto"/>
        <w:bottom w:val="none" w:sz="0" w:space="0" w:color="auto"/>
        <w:right w:val="none" w:sz="0" w:space="0" w:color="auto"/>
      </w:divBdr>
    </w:div>
    <w:div w:id="1105078608">
      <w:bodyDiv w:val="1"/>
      <w:marLeft w:val="0"/>
      <w:marRight w:val="0"/>
      <w:marTop w:val="0"/>
      <w:marBottom w:val="0"/>
      <w:divBdr>
        <w:top w:val="none" w:sz="0" w:space="0" w:color="auto"/>
        <w:left w:val="none" w:sz="0" w:space="0" w:color="auto"/>
        <w:bottom w:val="none" w:sz="0" w:space="0" w:color="auto"/>
        <w:right w:val="none" w:sz="0" w:space="0" w:color="auto"/>
      </w:divBdr>
    </w:div>
    <w:div w:id="1384717325">
      <w:bodyDiv w:val="1"/>
      <w:marLeft w:val="0"/>
      <w:marRight w:val="0"/>
      <w:marTop w:val="0"/>
      <w:marBottom w:val="0"/>
      <w:divBdr>
        <w:top w:val="none" w:sz="0" w:space="0" w:color="auto"/>
        <w:left w:val="none" w:sz="0" w:space="0" w:color="auto"/>
        <w:bottom w:val="none" w:sz="0" w:space="0" w:color="auto"/>
        <w:right w:val="none" w:sz="0" w:space="0" w:color="auto"/>
      </w:divBdr>
    </w:div>
    <w:div w:id="139758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lR@donaldson" TargetMode="External"/><Relationship Id="rId3" Type="http://schemas.openxmlformats.org/officeDocument/2006/relationships/settings" Target="settings.xml"/><Relationship Id="rId7" Type="http://schemas.openxmlformats.org/officeDocument/2006/relationships/hyperlink" Target="http://www.donaldsontimberengineer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James Donaldson &amp; Sons Ltd.</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Corrie McPherson</dc:creator>
  <cp:lastModifiedBy>Karol Radziejowski</cp:lastModifiedBy>
  <cp:revision>4</cp:revision>
  <cp:lastPrinted>2013-09-02T11:07:00Z</cp:lastPrinted>
  <dcterms:created xsi:type="dcterms:W3CDTF">2023-03-30T15:23:00Z</dcterms:created>
  <dcterms:modified xsi:type="dcterms:W3CDTF">2023-04-13T23:30:00Z</dcterms:modified>
</cp:coreProperties>
</file>